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C94A" w14:textId="77777777" w:rsidR="004F57D3" w:rsidRPr="00EA4DEF" w:rsidRDefault="004F57D3" w:rsidP="004F57D3">
      <w:pPr>
        <w:jc w:val="center"/>
        <w:rPr>
          <w:rFonts w:cstheme="minorHAnsi"/>
          <w:sz w:val="32"/>
        </w:rPr>
      </w:pPr>
      <w:r w:rsidRPr="00EA4DEF">
        <w:rPr>
          <w:rFonts w:cstheme="minorHAnsi"/>
          <w:b/>
          <w:sz w:val="32"/>
        </w:rPr>
        <w:t>ŽÁDOST O VYSTAVENÍ DUPLIKÁTU DOKLADU</w:t>
      </w:r>
    </w:p>
    <w:p w14:paraId="3FE4E46A" w14:textId="77777777" w:rsidR="004F57D3" w:rsidRPr="00EA4DEF" w:rsidRDefault="004F57D3" w:rsidP="004F57D3">
      <w:pPr>
        <w:jc w:val="center"/>
        <w:rPr>
          <w:rFonts w:cstheme="minorHAnsi"/>
        </w:rPr>
      </w:pPr>
      <w:r w:rsidRPr="00EA4DEF">
        <w:rPr>
          <w:rFonts w:cstheme="minorHAnsi"/>
        </w:rPr>
        <w:t>(Vyplňujte hůlkovým písmem)</w:t>
      </w:r>
    </w:p>
    <w:p w14:paraId="7A808362" w14:textId="77777777" w:rsidR="004F57D3" w:rsidRPr="00EA4DEF" w:rsidRDefault="004F57D3" w:rsidP="004F57D3">
      <w:pPr>
        <w:rPr>
          <w:rFonts w:cstheme="minorHAnsi"/>
          <w:b/>
        </w:rPr>
      </w:pPr>
      <w:r w:rsidRPr="00EA4DEF">
        <w:rPr>
          <w:rFonts w:cstheme="minorHAnsi"/>
          <w:b/>
        </w:rPr>
        <w:t>Údaje o žadateli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662"/>
      </w:tblGrid>
      <w:tr w:rsidR="004F57D3" w:rsidRPr="00EA4DEF" w14:paraId="5141CDC2" w14:textId="77777777" w:rsidTr="00D42E12">
        <w:trPr>
          <w:trHeight w:val="454"/>
        </w:trPr>
        <w:tc>
          <w:tcPr>
            <w:tcW w:w="2235" w:type="dxa"/>
            <w:vAlign w:val="bottom"/>
          </w:tcPr>
          <w:p w14:paraId="2F3D3160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14:paraId="599C0392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  <w:tr w:rsidR="004F57D3" w:rsidRPr="00EA4DEF" w14:paraId="2B7BE1D8" w14:textId="77777777" w:rsidTr="00D42E12">
        <w:trPr>
          <w:trHeight w:val="454"/>
        </w:trPr>
        <w:tc>
          <w:tcPr>
            <w:tcW w:w="2235" w:type="dxa"/>
            <w:vAlign w:val="bottom"/>
          </w:tcPr>
          <w:p w14:paraId="647F5D85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Rodné číslo: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3B38D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  <w:tr w:rsidR="004F57D3" w:rsidRPr="00EA4DEF" w14:paraId="7A370EB8" w14:textId="77777777" w:rsidTr="00D42E12">
        <w:trPr>
          <w:trHeight w:val="454"/>
        </w:trPr>
        <w:tc>
          <w:tcPr>
            <w:tcW w:w="2235" w:type="dxa"/>
            <w:vAlign w:val="bottom"/>
          </w:tcPr>
          <w:p w14:paraId="4A93E918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Studovaný obor: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21E74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</w:tbl>
    <w:p w14:paraId="2D3CAD18" w14:textId="77777777" w:rsidR="004F57D3" w:rsidRPr="00EA4DEF" w:rsidRDefault="004F57D3" w:rsidP="004F57D3">
      <w:pPr>
        <w:tabs>
          <w:tab w:val="left" w:pos="1455"/>
        </w:tabs>
        <w:rPr>
          <w:rFonts w:cstheme="minorHAnsi"/>
        </w:rPr>
      </w:pPr>
      <w:r>
        <w:rPr>
          <w:rFonts w:cstheme="minorHAnsi"/>
        </w:rPr>
        <w:tab/>
      </w:r>
    </w:p>
    <w:p w14:paraId="0BC93C20" w14:textId="77777777" w:rsidR="004F57D3" w:rsidRPr="00EA4DEF" w:rsidRDefault="004F57D3" w:rsidP="004F57D3">
      <w:pPr>
        <w:spacing w:after="240"/>
        <w:jc w:val="center"/>
        <w:rPr>
          <w:rFonts w:cstheme="minorHAnsi"/>
          <w:b/>
        </w:rPr>
      </w:pPr>
      <w:r w:rsidRPr="00EA4DEF">
        <w:rPr>
          <w:rFonts w:cstheme="minorHAnsi"/>
          <w:b/>
        </w:rPr>
        <w:t>Žádám o vystavení duplikátu (zaškrtněte a vyplňte náležitosti u požadovaného typu):</w:t>
      </w:r>
    </w:p>
    <w:p w14:paraId="42145943" w14:textId="77777777" w:rsidR="004F57D3" w:rsidRPr="00C57D69" w:rsidRDefault="004F57D3" w:rsidP="004F57D3">
      <w:pPr>
        <w:rPr>
          <w:rFonts w:cstheme="minorHAnsi"/>
          <w:b/>
        </w:rPr>
      </w:pPr>
      <w:r>
        <w:rPr>
          <w:rFonts w:cstheme="minorHAnsi"/>
          <w:b/>
        </w:rPr>
        <w:t>V</w:t>
      </w:r>
      <w:r w:rsidRPr="00C57D69">
        <w:rPr>
          <w:rFonts w:cstheme="minorHAnsi"/>
          <w:b/>
        </w:rPr>
        <w:t xml:space="preserve">ysvědčení ročníkové: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662"/>
      </w:tblGrid>
      <w:tr w:rsidR="004F57D3" w:rsidRPr="00EA4DEF" w14:paraId="0904396F" w14:textId="77777777" w:rsidTr="00D42E12">
        <w:trPr>
          <w:trHeight w:val="454"/>
        </w:trPr>
        <w:tc>
          <w:tcPr>
            <w:tcW w:w="2235" w:type="dxa"/>
            <w:vAlign w:val="bottom"/>
          </w:tcPr>
          <w:p w14:paraId="21B13DAD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Třída(-y):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14:paraId="2797E3A0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  <w:tr w:rsidR="004F57D3" w:rsidRPr="00EA4DEF" w14:paraId="37A75AFB" w14:textId="77777777" w:rsidTr="00D42E12">
        <w:trPr>
          <w:trHeight w:val="454"/>
        </w:trPr>
        <w:tc>
          <w:tcPr>
            <w:tcW w:w="2235" w:type="dxa"/>
            <w:vAlign w:val="bottom"/>
          </w:tcPr>
          <w:p w14:paraId="021C15AB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Školní rok(-y):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7F965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  <w:tr w:rsidR="004F57D3" w:rsidRPr="00EA4DEF" w14:paraId="00298179" w14:textId="77777777" w:rsidTr="00D42E12">
        <w:trPr>
          <w:trHeight w:val="454"/>
        </w:trPr>
        <w:tc>
          <w:tcPr>
            <w:tcW w:w="2235" w:type="dxa"/>
            <w:vAlign w:val="bottom"/>
          </w:tcPr>
          <w:p w14:paraId="2A5A1E00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Třídní učitel(-é):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DB3D9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</w:tbl>
    <w:p w14:paraId="5358B92D" w14:textId="77777777" w:rsidR="004F57D3" w:rsidRPr="00C57D69" w:rsidRDefault="004F57D3" w:rsidP="004F57D3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>V</w:t>
      </w:r>
      <w:r w:rsidRPr="00C57D69">
        <w:rPr>
          <w:rFonts w:cstheme="minorHAnsi"/>
          <w:b/>
        </w:rPr>
        <w:t xml:space="preserve">ysvědčení maturitní: </w:t>
      </w:r>
    </w:p>
    <w:tbl>
      <w:tblPr>
        <w:tblStyle w:val="Mkatabulky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4F57D3" w:rsidRPr="00EA4DEF" w14:paraId="32C88930" w14:textId="77777777" w:rsidTr="00D42E12">
        <w:trPr>
          <w:trHeight w:val="454"/>
        </w:trPr>
        <w:tc>
          <w:tcPr>
            <w:tcW w:w="3652" w:type="dxa"/>
            <w:vAlign w:val="bottom"/>
          </w:tcPr>
          <w:p w14:paraId="0DC4D25D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Studium v</w:t>
            </w:r>
            <w:r>
              <w:rPr>
                <w:rFonts w:asciiTheme="minorHAnsi" w:hAnsiTheme="minorHAnsi" w:cstheme="minorHAnsi"/>
              </w:rPr>
              <w:t> </w:t>
            </w:r>
            <w:r w:rsidRPr="00EA4DEF">
              <w:rPr>
                <w:rFonts w:asciiTheme="minorHAnsi" w:hAnsiTheme="minorHAnsi" w:cstheme="minorHAnsi"/>
              </w:rPr>
              <w:t>letech</w:t>
            </w:r>
            <w:r>
              <w:rPr>
                <w:rFonts w:asciiTheme="minorHAnsi" w:hAnsiTheme="minorHAnsi" w:cstheme="minorHAnsi"/>
              </w:rPr>
              <w:t xml:space="preserve"> (od – do)</w:t>
            </w:r>
            <w:r w:rsidRPr="00EA4DE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14:paraId="52C6E192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  <w:tr w:rsidR="004F57D3" w:rsidRPr="00EA4DEF" w14:paraId="460EB9D5" w14:textId="77777777" w:rsidTr="00D42E12">
        <w:trPr>
          <w:trHeight w:val="454"/>
        </w:trPr>
        <w:tc>
          <w:tcPr>
            <w:tcW w:w="3652" w:type="dxa"/>
            <w:vAlign w:val="bottom"/>
          </w:tcPr>
          <w:p w14:paraId="5243C689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 xml:space="preserve">Třídní učitel: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45648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  <w:tr w:rsidR="004F57D3" w:rsidRPr="00EA4DEF" w14:paraId="266BF0E6" w14:textId="77777777" w:rsidTr="00D42E12">
        <w:trPr>
          <w:trHeight w:val="454"/>
        </w:trPr>
        <w:tc>
          <w:tcPr>
            <w:tcW w:w="3652" w:type="dxa"/>
            <w:vAlign w:val="bottom"/>
          </w:tcPr>
          <w:p w14:paraId="3DFC0AA1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Rok vykonání maturitní zkoušky: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308BB2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</w:tbl>
    <w:p w14:paraId="16057B1A" w14:textId="77777777" w:rsidR="004F57D3" w:rsidRPr="00EA4DEF" w:rsidRDefault="004F57D3" w:rsidP="004F57D3">
      <w:pPr>
        <w:spacing w:before="240"/>
        <w:rPr>
          <w:rFonts w:cstheme="minorHAnsi"/>
          <w:b/>
        </w:rPr>
      </w:pPr>
      <w:r w:rsidRPr="00EA4DEF">
        <w:rPr>
          <w:rFonts w:cstheme="minorHAnsi"/>
          <w:b/>
        </w:rPr>
        <w:t>Převezmu duplikát:</w:t>
      </w:r>
    </w:p>
    <w:tbl>
      <w:tblPr>
        <w:tblStyle w:val="Mkatabulky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4F57D3" w:rsidRPr="00EA4DEF" w14:paraId="5E94599D" w14:textId="77777777" w:rsidTr="00D42E12">
        <w:trPr>
          <w:trHeight w:val="397"/>
        </w:trPr>
        <w:tc>
          <w:tcPr>
            <w:tcW w:w="2660" w:type="dxa"/>
            <w:vAlign w:val="bottom"/>
          </w:tcPr>
          <w:p w14:paraId="6B505C39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4DEF">
              <w:rPr>
                <w:rFonts w:asciiTheme="minorHAnsi" w:hAnsiTheme="minorHAnsi" w:cstheme="minorHAnsi"/>
              </w:rPr>
              <w:t>sobně (tel. kontakt)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4EEF75D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  <w:tr w:rsidR="004F57D3" w:rsidRPr="00EA4DEF" w14:paraId="2174FE6A" w14:textId="77777777" w:rsidTr="00D42E12">
        <w:trPr>
          <w:trHeight w:val="397"/>
        </w:trPr>
        <w:tc>
          <w:tcPr>
            <w:tcW w:w="2660" w:type="dxa"/>
            <w:vAlign w:val="bottom"/>
          </w:tcPr>
          <w:p w14:paraId="7C3ECA07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Zašlete poštou (adresa)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96143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</w:tbl>
    <w:p w14:paraId="021A6382" w14:textId="77777777" w:rsidR="004F57D3" w:rsidRDefault="004F57D3" w:rsidP="004F57D3">
      <w:pPr>
        <w:rPr>
          <w:rFonts w:cstheme="minorHAnsi"/>
        </w:rPr>
      </w:pPr>
    </w:p>
    <w:p w14:paraId="5BFCA2B9" w14:textId="19523726" w:rsidR="004F57D3" w:rsidRPr="00EA4DEF" w:rsidRDefault="004F57D3" w:rsidP="004F57D3">
      <w:pPr>
        <w:rPr>
          <w:rFonts w:cstheme="minorHAnsi"/>
        </w:rPr>
      </w:pPr>
      <w:r w:rsidRPr="00EA4DEF">
        <w:rPr>
          <w:rFonts w:cstheme="minorHAnsi"/>
        </w:rPr>
        <w:t>Beru na vědomí, že termín vyhotovení duplikátu se řídí obecně stanovenými předpisy.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09"/>
        <w:gridCol w:w="1593"/>
        <w:gridCol w:w="710"/>
        <w:gridCol w:w="1382"/>
        <w:gridCol w:w="2552"/>
      </w:tblGrid>
      <w:tr w:rsidR="004F57D3" w:rsidRPr="00EA4DEF" w14:paraId="265FABDC" w14:textId="77777777" w:rsidTr="00D42E12">
        <w:trPr>
          <w:trHeight w:val="397"/>
        </w:trPr>
        <w:tc>
          <w:tcPr>
            <w:tcW w:w="1951" w:type="dxa"/>
            <w:vAlign w:val="bottom"/>
          </w:tcPr>
          <w:p w14:paraId="05FB736B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Datum žádosti: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vAlign w:val="bottom"/>
          </w:tcPr>
          <w:p w14:paraId="1A878C0B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  <w:gridSpan w:val="2"/>
            <w:vAlign w:val="bottom"/>
          </w:tcPr>
          <w:p w14:paraId="5D143000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Podpis žadatele: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A825E11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  <w:tr w:rsidR="004F57D3" w:rsidRPr="00EA4DEF" w14:paraId="4930C5C9" w14:textId="77777777" w:rsidTr="00D42E12">
        <w:trPr>
          <w:gridAfter w:val="2"/>
          <w:wAfter w:w="3934" w:type="dxa"/>
          <w:trHeight w:val="454"/>
        </w:trPr>
        <w:tc>
          <w:tcPr>
            <w:tcW w:w="2660" w:type="dxa"/>
            <w:gridSpan w:val="2"/>
            <w:vAlign w:val="bottom"/>
          </w:tcPr>
          <w:p w14:paraId="1F1A3B8C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Žádost byla přijata dne: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bottom"/>
          </w:tcPr>
          <w:p w14:paraId="4C6B3DDB" w14:textId="77777777" w:rsidR="004F57D3" w:rsidRPr="00EA4DEF" w:rsidRDefault="004F57D3" w:rsidP="00D42E12">
            <w:pPr>
              <w:rPr>
                <w:rFonts w:asciiTheme="minorHAnsi" w:hAnsiTheme="minorHAnsi" w:cstheme="minorHAnsi"/>
              </w:rPr>
            </w:pPr>
          </w:p>
        </w:tc>
      </w:tr>
    </w:tbl>
    <w:p w14:paraId="6F2097F1" w14:textId="77777777" w:rsidR="004F57D3" w:rsidRPr="00EA4DEF" w:rsidRDefault="004F57D3" w:rsidP="004F57D3">
      <w:pPr>
        <w:rPr>
          <w:rFonts w:cstheme="minorHAnsi"/>
        </w:rPr>
      </w:pPr>
    </w:p>
    <w:tbl>
      <w:tblPr>
        <w:tblStyle w:val="Mkatabulky"/>
        <w:tblpPr w:leftFromText="141" w:rightFromText="141" w:vertAnchor="text" w:horzAnchor="margin" w:tblpY="827"/>
        <w:tblW w:w="8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2233"/>
        <w:gridCol w:w="2093"/>
        <w:gridCol w:w="2513"/>
      </w:tblGrid>
      <w:tr w:rsidR="004F57D3" w:rsidRPr="00EA4DEF" w14:paraId="2374F1EF" w14:textId="77777777" w:rsidTr="004F57D3">
        <w:trPr>
          <w:trHeight w:val="629"/>
        </w:trPr>
        <w:tc>
          <w:tcPr>
            <w:tcW w:w="1921" w:type="dxa"/>
          </w:tcPr>
          <w:p w14:paraId="01FCD89E" w14:textId="77777777" w:rsidR="004F57D3" w:rsidRPr="00EA4DEF" w:rsidRDefault="004F57D3" w:rsidP="004F57D3">
            <w:pPr>
              <w:spacing w:before="240"/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Duplikát převzal: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C0EE550" w14:textId="77777777" w:rsidR="004F57D3" w:rsidRPr="00EA4DEF" w:rsidRDefault="004F57D3" w:rsidP="004F57D3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42800595" w14:textId="77777777" w:rsidR="004F57D3" w:rsidRPr="00EA4DEF" w:rsidRDefault="004F57D3" w:rsidP="004F57D3">
            <w:pPr>
              <w:spacing w:before="240"/>
              <w:jc w:val="right"/>
              <w:rPr>
                <w:rFonts w:asciiTheme="minorHAnsi" w:hAnsiTheme="minorHAnsi" w:cstheme="minorHAnsi"/>
              </w:rPr>
            </w:pPr>
            <w:r w:rsidRPr="00EA4DEF">
              <w:rPr>
                <w:rFonts w:asciiTheme="minorHAnsi" w:hAnsiTheme="minorHAnsi" w:cstheme="minorHAnsi"/>
              </w:rPr>
              <w:t>dne: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4462F59A" w14:textId="77777777" w:rsidR="004F57D3" w:rsidRPr="00EA4DEF" w:rsidRDefault="004F57D3" w:rsidP="004F57D3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</w:tbl>
    <w:p w14:paraId="49E872C2" w14:textId="27E9E0BC" w:rsidR="004F57D3" w:rsidRPr="004F57D3" w:rsidRDefault="004F57D3" w:rsidP="004F57D3">
      <w:pPr>
        <w:rPr>
          <w:rFonts w:cstheme="minorHAnsi"/>
          <w:sz w:val="20"/>
          <w:szCs w:val="20"/>
        </w:rPr>
      </w:pPr>
      <w:r w:rsidRPr="004F57D3">
        <w:rPr>
          <w:rFonts w:cstheme="minorHAnsi"/>
          <w:sz w:val="20"/>
          <w:szCs w:val="20"/>
        </w:rPr>
        <w:t xml:space="preserve">Za vystavení každého stejnopisu a opisu vysvědčení </w:t>
      </w:r>
      <w:r w:rsidRPr="004F57D3">
        <w:rPr>
          <w:rFonts w:cstheme="minorHAnsi"/>
          <w:b/>
          <w:bCs/>
          <w:sz w:val="20"/>
          <w:szCs w:val="20"/>
        </w:rPr>
        <w:t xml:space="preserve">požadujeme </w:t>
      </w:r>
      <w:r w:rsidRPr="004F57D3">
        <w:rPr>
          <w:rFonts w:cstheme="minorHAnsi"/>
          <w:sz w:val="20"/>
          <w:szCs w:val="20"/>
        </w:rPr>
        <w:t>na základě zákona č. 176/2006 Sb</w:t>
      </w:r>
      <w:r w:rsidRPr="004F57D3">
        <w:rPr>
          <w:rFonts w:cstheme="minorHAnsi"/>
          <w:b/>
          <w:bCs/>
          <w:sz w:val="20"/>
          <w:szCs w:val="20"/>
        </w:rPr>
        <w:t xml:space="preserve">. úhradu ve výši 100,- Kč. </w:t>
      </w:r>
      <w:r w:rsidRPr="004F57D3">
        <w:rPr>
          <w:rFonts w:cstheme="minorHAnsi"/>
          <w:sz w:val="20"/>
          <w:szCs w:val="20"/>
        </w:rPr>
        <w:t>Tuto částku násobenou počtem vystavených duplikátů lze uhradit v hotovosti v kanceláři školy. Duplikát Vám bude vystaven po uhrazení příslušné částky.</w:t>
      </w:r>
    </w:p>
    <w:p w14:paraId="1EAFF81B" w14:textId="77777777" w:rsidR="00DE2C5B" w:rsidRDefault="00DE2C5B" w:rsidP="004F57D3">
      <w:pPr>
        <w:tabs>
          <w:tab w:val="left" w:pos="1710"/>
        </w:tabs>
      </w:pPr>
    </w:p>
    <w:sectPr w:rsidR="00DE2C5B" w:rsidSect="005A63B8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9E44" w14:textId="77777777" w:rsidR="005A63B8" w:rsidRDefault="005A63B8" w:rsidP="000D71DF">
      <w:pPr>
        <w:spacing w:after="0" w:line="240" w:lineRule="auto"/>
      </w:pPr>
      <w:r>
        <w:separator/>
      </w:r>
    </w:p>
  </w:endnote>
  <w:endnote w:type="continuationSeparator" w:id="0">
    <w:p w14:paraId="38059A82" w14:textId="77777777" w:rsidR="005A63B8" w:rsidRDefault="005A63B8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FF327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7C87" w14:textId="77777777" w:rsidR="005A63B8" w:rsidRDefault="005A63B8" w:rsidP="000D71DF">
      <w:pPr>
        <w:spacing w:after="0" w:line="240" w:lineRule="auto"/>
      </w:pPr>
      <w:r>
        <w:separator/>
      </w:r>
    </w:p>
  </w:footnote>
  <w:footnote w:type="continuationSeparator" w:id="0">
    <w:p w14:paraId="75E3C811" w14:textId="77777777" w:rsidR="005A63B8" w:rsidRDefault="005A63B8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D25B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767EB"/>
    <w:rsid w:val="001968C6"/>
    <w:rsid w:val="00196A6F"/>
    <w:rsid w:val="001B4AE9"/>
    <w:rsid w:val="001B7D3F"/>
    <w:rsid w:val="001E3CCF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70E54"/>
    <w:rsid w:val="0037460D"/>
    <w:rsid w:val="00386580"/>
    <w:rsid w:val="00395390"/>
    <w:rsid w:val="003A7066"/>
    <w:rsid w:val="003B7206"/>
    <w:rsid w:val="003D4343"/>
    <w:rsid w:val="003F5326"/>
    <w:rsid w:val="00406809"/>
    <w:rsid w:val="00415CE2"/>
    <w:rsid w:val="00431AFA"/>
    <w:rsid w:val="00432626"/>
    <w:rsid w:val="00442A4C"/>
    <w:rsid w:val="00446389"/>
    <w:rsid w:val="00452EFA"/>
    <w:rsid w:val="004A4CA5"/>
    <w:rsid w:val="004B3AF5"/>
    <w:rsid w:val="004F57D3"/>
    <w:rsid w:val="00522BAB"/>
    <w:rsid w:val="00527A0C"/>
    <w:rsid w:val="005323F8"/>
    <w:rsid w:val="00532C2E"/>
    <w:rsid w:val="00547588"/>
    <w:rsid w:val="00595330"/>
    <w:rsid w:val="005A3E46"/>
    <w:rsid w:val="005A63B8"/>
    <w:rsid w:val="005F1938"/>
    <w:rsid w:val="00626949"/>
    <w:rsid w:val="00632857"/>
    <w:rsid w:val="0066164D"/>
    <w:rsid w:val="0066699C"/>
    <w:rsid w:val="00674FBC"/>
    <w:rsid w:val="00692443"/>
    <w:rsid w:val="00693C19"/>
    <w:rsid w:val="00696A67"/>
    <w:rsid w:val="006B1F72"/>
    <w:rsid w:val="006C6618"/>
    <w:rsid w:val="00710A29"/>
    <w:rsid w:val="00714CFF"/>
    <w:rsid w:val="007344CF"/>
    <w:rsid w:val="00760860"/>
    <w:rsid w:val="00790E19"/>
    <w:rsid w:val="00791AFD"/>
    <w:rsid w:val="007D4F61"/>
    <w:rsid w:val="007D6F6D"/>
    <w:rsid w:val="007F0A88"/>
    <w:rsid w:val="007F7521"/>
    <w:rsid w:val="00814916"/>
    <w:rsid w:val="0082392D"/>
    <w:rsid w:val="00860AA4"/>
    <w:rsid w:val="008944FA"/>
    <w:rsid w:val="008A3048"/>
    <w:rsid w:val="008B74EA"/>
    <w:rsid w:val="008C4776"/>
    <w:rsid w:val="008D2DB6"/>
    <w:rsid w:val="008D661A"/>
    <w:rsid w:val="00915BD7"/>
    <w:rsid w:val="00921E21"/>
    <w:rsid w:val="00943970"/>
    <w:rsid w:val="009800F3"/>
    <w:rsid w:val="009852D7"/>
    <w:rsid w:val="00985C36"/>
    <w:rsid w:val="009910B6"/>
    <w:rsid w:val="009E546E"/>
    <w:rsid w:val="009F1F1A"/>
    <w:rsid w:val="00A055D1"/>
    <w:rsid w:val="00A1161A"/>
    <w:rsid w:val="00A126BB"/>
    <w:rsid w:val="00A15766"/>
    <w:rsid w:val="00A56A7E"/>
    <w:rsid w:val="00A73DE1"/>
    <w:rsid w:val="00AA1388"/>
    <w:rsid w:val="00B129BB"/>
    <w:rsid w:val="00B1534F"/>
    <w:rsid w:val="00B33B8D"/>
    <w:rsid w:val="00B408CD"/>
    <w:rsid w:val="00B52CF5"/>
    <w:rsid w:val="00BF34D3"/>
    <w:rsid w:val="00C10725"/>
    <w:rsid w:val="00C12328"/>
    <w:rsid w:val="00C31714"/>
    <w:rsid w:val="00C52A7E"/>
    <w:rsid w:val="00CA52E2"/>
    <w:rsid w:val="00CB5CE9"/>
    <w:rsid w:val="00CF5244"/>
    <w:rsid w:val="00D059EC"/>
    <w:rsid w:val="00D12D48"/>
    <w:rsid w:val="00D56920"/>
    <w:rsid w:val="00D62041"/>
    <w:rsid w:val="00D87AC0"/>
    <w:rsid w:val="00DB3AA7"/>
    <w:rsid w:val="00DE2C5B"/>
    <w:rsid w:val="00DE5610"/>
    <w:rsid w:val="00E07406"/>
    <w:rsid w:val="00E11D81"/>
    <w:rsid w:val="00E126B5"/>
    <w:rsid w:val="00E15FBD"/>
    <w:rsid w:val="00E4317C"/>
    <w:rsid w:val="00E85DB8"/>
    <w:rsid w:val="00EB7679"/>
    <w:rsid w:val="00EE3A0E"/>
    <w:rsid w:val="00F27479"/>
    <w:rsid w:val="00F27EDA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F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4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18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- ředitelství OA Slaný</cp:lastModifiedBy>
  <cp:revision>3</cp:revision>
  <cp:lastPrinted>2024-01-29T14:11:00Z</cp:lastPrinted>
  <dcterms:created xsi:type="dcterms:W3CDTF">2024-01-29T13:05:00Z</dcterms:created>
  <dcterms:modified xsi:type="dcterms:W3CDTF">2024-01-29T14:27:00Z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